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6A" w:rsidRPr="00734C6A" w:rsidRDefault="00734C6A">
      <w:pPr>
        <w:pStyle w:val="1"/>
        <w:rPr>
          <w:rFonts w:ascii="Times New Roman" w:hAnsi="Times New Roman" w:cs="Times New Roman"/>
          <w:color w:val="auto"/>
        </w:rPr>
      </w:pPr>
      <w:hyperlink r:id="rId4" w:history="1">
        <w:r w:rsidRPr="00734C6A">
          <w:rPr>
            <w:rStyle w:val="a4"/>
            <w:rFonts w:ascii="Times New Roman" w:hAnsi="Times New Roman"/>
            <w:bCs w:val="0"/>
            <w:color w:val="auto"/>
          </w:rPr>
          <w:t>Приказ Службы по тарифам Иркутской области от 3 октября 2014 г. N 442-СПР "Об установлении долгосрочных тарифов на горячую воду для ООО "Теплоэнергосервис", обеспечивающего горячее водоснабжение с использованием открытой системы теплоснабжения (горячего водоснабжения) на территории города Свирска"</w:t>
        </w:r>
      </w:hyperlink>
    </w:p>
    <w:p w:rsidR="00734C6A" w:rsidRPr="00734C6A" w:rsidRDefault="00734C6A">
      <w:pPr>
        <w:rPr>
          <w:rFonts w:ascii="Times New Roman" w:hAnsi="Times New Roman" w:cs="Times New Roman"/>
        </w:rPr>
      </w:pPr>
    </w:p>
    <w:p w:rsidR="00734C6A" w:rsidRPr="00734C6A" w:rsidRDefault="00734C6A">
      <w:pPr>
        <w:rPr>
          <w:rFonts w:ascii="Times New Roman" w:hAnsi="Times New Roman" w:cs="Times New Roman"/>
        </w:rPr>
      </w:pPr>
      <w:r w:rsidRPr="00734C6A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734C6A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734C6A">
        <w:rPr>
          <w:rFonts w:ascii="Times New Roman" w:hAnsi="Times New Roman" w:cs="Times New Roman"/>
        </w:rPr>
        <w:t xml:space="preserve"> от 27 июля 2010 года N 190-ФЗ "О теплоснабжении", </w:t>
      </w:r>
      <w:hyperlink r:id="rId6" w:history="1">
        <w:r w:rsidRPr="00734C6A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Pr="00734C6A">
        <w:rPr>
          <w:rFonts w:ascii="Times New Roman" w:hAnsi="Times New Roman" w:cs="Times New Roman"/>
        </w:rPr>
        <w:t xml:space="preserve"> Правительства Российской Федерации от 22 октября 2012 года N 1075 "О ценообразовании в сфере теплоснабжения", руководствуясь </w:t>
      </w:r>
      <w:hyperlink r:id="rId7" w:history="1">
        <w:r w:rsidRPr="00734C6A">
          <w:rPr>
            <w:rStyle w:val="a4"/>
            <w:rFonts w:ascii="Times New Roman" w:hAnsi="Times New Roman"/>
            <w:color w:val="auto"/>
          </w:rPr>
          <w:t>Положением</w:t>
        </w:r>
      </w:hyperlink>
      <w:r w:rsidRPr="00734C6A">
        <w:rPr>
          <w:rFonts w:ascii="Times New Roman" w:hAnsi="Times New Roman" w:cs="Times New Roman"/>
        </w:rPr>
        <w:t xml:space="preserve"> о службе по тарифам Иркутской области, утвержденным </w:t>
      </w:r>
      <w:hyperlink r:id="rId8" w:history="1">
        <w:r w:rsidRPr="00734C6A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Pr="00734C6A">
        <w:rPr>
          <w:rFonts w:ascii="Times New Roman" w:hAnsi="Times New Roman" w:cs="Times New Roman"/>
        </w:rPr>
        <w:t xml:space="preserve"> Правительства Иркутской области от 7 июня 2012 года N 303-пп, учитывая итоги рассмотрения данного вопроса на заседании Правления службы по тарифам Иркутской области 18 сентября 2014 года, приказываю:</w:t>
      </w:r>
    </w:p>
    <w:p w:rsidR="00734C6A" w:rsidRPr="00734C6A" w:rsidRDefault="00734C6A">
      <w:pPr>
        <w:rPr>
          <w:rFonts w:ascii="Times New Roman" w:hAnsi="Times New Roman" w:cs="Times New Roman"/>
        </w:rPr>
      </w:pPr>
      <w:bookmarkStart w:id="0" w:name="sub_1"/>
      <w:r w:rsidRPr="00734C6A">
        <w:rPr>
          <w:rFonts w:ascii="Times New Roman" w:hAnsi="Times New Roman" w:cs="Times New Roman"/>
        </w:rPr>
        <w:t xml:space="preserve">1. Установить долгосрочные тарифы на горячую воду для ООО "Теплоэнергосервис", обеспечивающего горячее водоснабжение с использованием открытой системы теплоснабжения (горячего водоснабжения) на территории города Свирска, с календарной разбивкой согласно </w:t>
      </w:r>
      <w:hyperlink w:anchor="sub_9991" w:history="1">
        <w:r w:rsidRPr="00734C6A">
          <w:rPr>
            <w:rStyle w:val="a4"/>
            <w:rFonts w:ascii="Times New Roman" w:hAnsi="Times New Roman"/>
            <w:color w:val="auto"/>
          </w:rPr>
          <w:t>приложению</w:t>
        </w:r>
      </w:hyperlink>
      <w:r w:rsidRPr="00734C6A">
        <w:rPr>
          <w:rFonts w:ascii="Times New Roman" w:hAnsi="Times New Roman" w:cs="Times New Roman"/>
        </w:rPr>
        <w:t>.</w:t>
      </w:r>
    </w:p>
    <w:p w:rsidR="00734C6A" w:rsidRPr="00734C6A" w:rsidRDefault="00734C6A">
      <w:pPr>
        <w:rPr>
          <w:rFonts w:ascii="Times New Roman" w:hAnsi="Times New Roman" w:cs="Times New Roman"/>
        </w:rPr>
      </w:pPr>
      <w:bookmarkStart w:id="1" w:name="sub_2"/>
      <w:bookmarkEnd w:id="0"/>
      <w:r w:rsidRPr="00734C6A">
        <w:rPr>
          <w:rFonts w:ascii="Times New Roman" w:hAnsi="Times New Roman" w:cs="Times New Roman"/>
        </w:rPr>
        <w:t xml:space="preserve">2. </w:t>
      </w:r>
      <w:hyperlink w:anchor="sub_9991" w:history="1">
        <w:r w:rsidRPr="00734C6A">
          <w:rPr>
            <w:rStyle w:val="a4"/>
            <w:rFonts w:ascii="Times New Roman" w:hAnsi="Times New Roman"/>
            <w:color w:val="auto"/>
          </w:rPr>
          <w:t>Тарифы</w:t>
        </w:r>
      </w:hyperlink>
      <w:r w:rsidRPr="00734C6A">
        <w:rPr>
          <w:rFonts w:ascii="Times New Roman" w:hAnsi="Times New Roman" w:cs="Times New Roman"/>
        </w:rPr>
        <w:t xml:space="preserve">, установленные в </w:t>
      </w:r>
      <w:hyperlink w:anchor="sub_1" w:history="1">
        <w:r w:rsidRPr="00734C6A">
          <w:rPr>
            <w:rStyle w:val="a4"/>
            <w:rFonts w:ascii="Times New Roman" w:hAnsi="Times New Roman"/>
            <w:color w:val="auto"/>
          </w:rPr>
          <w:t>пункте 1</w:t>
        </w:r>
      </w:hyperlink>
      <w:r w:rsidRPr="00734C6A">
        <w:rPr>
          <w:rFonts w:ascii="Times New Roman" w:hAnsi="Times New Roman" w:cs="Times New Roman"/>
        </w:rPr>
        <w:t xml:space="preserve"> настоящего приказа, действуют с 1 января 2015 года по 31 декабря 2017 года.</w:t>
      </w:r>
    </w:p>
    <w:p w:rsidR="00734C6A" w:rsidRPr="00734C6A" w:rsidRDefault="00734C6A">
      <w:pPr>
        <w:pStyle w:val="afa"/>
        <w:rPr>
          <w:rFonts w:ascii="Times New Roman" w:hAnsi="Times New Roman" w:cs="Times New Roman"/>
          <w:color w:val="auto"/>
          <w:sz w:val="18"/>
          <w:szCs w:val="18"/>
        </w:rPr>
      </w:pPr>
      <w:bookmarkStart w:id="2" w:name="sub_21"/>
      <w:bookmarkEnd w:id="1"/>
      <w:r w:rsidRPr="00734C6A">
        <w:rPr>
          <w:rFonts w:ascii="Times New Roman" w:hAnsi="Times New Roman" w:cs="Times New Roman"/>
          <w:color w:val="auto"/>
          <w:sz w:val="18"/>
          <w:szCs w:val="18"/>
        </w:rPr>
        <w:t>Информация об изменениях:</w:t>
      </w:r>
    </w:p>
    <w:bookmarkStart w:id="3" w:name="sub_483730848"/>
    <w:bookmarkEnd w:id="2"/>
    <w:p w:rsidR="00734C6A" w:rsidRPr="00734C6A" w:rsidRDefault="00734C6A">
      <w:pPr>
        <w:pStyle w:val="afb"/>
        <w:rPr>
          <w:rFonts w:ascii="Times New Roman" w:hAnsi="Times New Roman" w:cs="Times New Roman"/>
          <w:color w:val="auto"/>
          <w:sz w:val="18"/>
          <w:szCs w:val="18"/>
        </w:rPr>
      </w:pPr>
      <w:r w:rsidRPr="00734C6A">
        <w:rPr>
          <w:rFonts w:ascii="Times New Roman" w:hAnsi="Times New Roman" w:cs="Times New Roman"/>
          <w:color w:val="auto"/>
          <w:sz w:val="18"/>
          <w:szCs w:val="18"/>
        </w:rPr>
        <w:fldChar w:fldCharType="begin"/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instrText>HYPERLINK "garantF1://34666962.161"</w:instrText>
      </w:r>
      <w:r w:rsidR="00A540D8" w:rsidRPr="00734C6A">
        <w:rPr>
          <w:rFonts w:ascii="Times New Roman" w:hAnsi="Times New Roman" w:cs="Times New Roman"/>
          <w:color w:val="auto"/>
          <w:sz w:val="18"/>
          <w:szCs w:val="18"/>
        </w:rPr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fldChar w:fldCharType="separate"/>
      </w:r>
      <w:r w:rsidRPr="00734C6A">
        <w:rPr>
          <w:rStyle w:val="a4"/>
          <w:rFonts w:ascii="Times New Roman" w:hAnsi="Times New Roman"/>
          <w:color w:val="auto"/>
          <w:sz w:val="18"/>
          <w:szCs w:val="18"/>
        </w:rPr>
        <w:t>Приказом</w:t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fldChar w:fldCharType="end"/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t xml:space="preserve"> Службы по тарифам Иркутской области от 3 июня 2015 г. N 103-СПР настоящий приказ дополнен пунктом 2.1</w:t>
      </w:r>
    </w:p>
    <w:bookmarkEnd w:id="3"/>
    <w:p w:rsidR="00734C6A" w:rsidRPr="00734C6A" w:rsidRDefault="00734C6A">
      <w:pPr>
        <w:rPr>
          <w:rFonts w:ascii="Times New Roman" w:hAnsi="Times New Roman" w:cs="Times New Roman"/>
        </w:rPr>
      </w:pPr>
      <w:r w:rsidRPr="00734C6A">
        <w:rPr>
          <w:rFonts w:ascii="Times New Roman" w:hAnsi="Times New Roman" w:cs="Times New Roman"/>
        </w:rPr>
        <w:t>2.1. Компенсацию выпадающих доходов ООО "Теплоэнергосервис" от реализации населению горячей воды по тарифам, не обеспечивающим возмещение экономически обоснованных расходов, осуществлять за счет средств областного бюджета, предусмотренных в законе Иркутской области об областном бюджете на соответствующий финансовый год.</w:t>
      </w:r>
    </w:p>
    <w:p w:rsidR="00734C6A" w:rsidRPr="00734C6A" w:rsidRDefault="00734C6A">
      <w:pPr>
        <w:rPr>
          <w:rFonts w:ascii="Times New Roman" w:hAnsi="Times New Roman" w:cs="Times New Roman"/>
        </w:rPr>
      </w:pPr>
      <w:bookmarkStart w:id="4" w:name="sub_3"/>
      <w:r w:rsidRPr="00734C6A">
        <w:rPr>
          <w:rFonts w:ascii="Times New Roman" w:hAnsi="Times New Roman" w:cs="Times New Roman"/>
        </w:rPr>
        <w:t xml:space="preserve">3. Признать утратившим силу с 1 января 2015 года </w:t>
      </w:r>
      <w:hyperlink r:id="rId9" w:history="1">
        <w:r w:rsidRPr="00734C6A">
          <w:rPr>
            <w:rStyle w:val="a4"/>
            <w:rFonts w:ascii="Times New Roman" w:hAnsi="Times New Roman"/>
            <w:color w:val="auto"/>
          </w:rPr>
          <w:t>приказ</w:t>
        </w:r>
      </w:hyperlink>
      <w:r w:rsidRPr="00734C6A">
        <w:rPr>
          <w:rFonts w:ascii="Times New Roman" w:hAnsi="Times New Roman" w:cs="Times New Roman"/>
        </w:rPr>
        <w:t xml:space="preserve"> службы по тарифам Иркутской области от 23 июля 2014 года N 333-спр "Об установлении тарифов на горячую воду для ООО "Теплоэнергосервис", обеспечивающего горячее водоснабжение с использованием открытой системы теплоснабжения (горячего водоснабжения) на территории города Свирска".</w:t>
      </w:r>
    </w:p>
    <w:p w:rsidR="00734C6A" w:rsidRPr="00734C6A" w:rsidRDefault="00734C6A">
      <w:pPr>
        <w:rPr>
          <w:rFonts w:ascii="Times New Roman" w:hAnsi="Times New Roman" w:cs="Times New Roman"/>
        </w:rPr>
      </w:pPr>
      <w:bookmarkStart w:id="5" w:name="sub_4"/>
      <w:bookmarkEnd w:id="4"/>
      <w:r w:rsidRPr="00734C6A">
        <w:rPr>
          <w:rFonts w:ascii="Times New Roman" w:hAnsi="Times New Roman" w:cs="Times New Roman"/>
        </w:rPr>
        <w:t xml:space="preserve">4. Настоящий приказ подлежит </w:t>
      </w:r>
      <w:hyperlink r:id="rId10" w:history="1">
        <w:r w:rsidRPr="00734C6A">
          <w:rPr>
            <w:rStyle w:val="a4"/>
            <w:rFonts w:ascii="Times New Roman" w:hAnsi="Times New Roman"/>
            <w:color w:val="auto"/>
          </w:rPr>
          <w:t>официальному опубликованию</w:t>
        </w:r>
      </w:hyperlink>
      <w:r w:rsidRPr="00734C6A">
        <w:rPr>
          <w:rFonts w:ascii="Times New Roman" w:hAnsi="Times New Roman" w:cs="Times New Roman"/>
        </w:rPr>
        <w:t>.</w:t>
      </w:r>
    </w:p>
    <w:bookmarkEnd w:id="5"/>
    <w:p w:rsidR="00734C6A" w:rsidRPr="00734C6A" w:rsidRDefault="00734C6A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34C6A" w:rsidRPr="00734C6A" w:rsidRDefault="00734C6A">
            <w:pPr>
              <w:pStyle w:val="afff0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34C6A" w:rsidRPr="00734C6A" w:rsidRDefault="00734C6A">
            <w:pPr>
              <w:pStyle w:val="aff7"/>
              <w:jc w:val="right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А.Р.Халиулин</w:t>
            </w:r>
          </w:p>
        </w:tc>
      </w:tr>
    </w:tbl>
    <w:p w:rsidR="00734C6A" w:rsidRPr="00734C6A" w:rsidRDefault="00734C6A">
      <w:pPr>
        <w:rPr>
          <w:rFonts w:ascii="Times New Roman" w:hAnsi="Times New Roman" w:cs="Times New Roman"/>
        </w:rPr>
      </w:pPr>
    </w:p>
    <w:p w:rsidR="00734C6A" w:rsidRPr="00734C6A" w:rsidRDefault="00734C6A">
      <w:pPr>
        <w:pStyle w:val="afa"/>
        <w:rPr>
          <w:rFonts w:ascii="Times New Roman" w:hAnsi="Times New Roman" w:cs="Times New Roman"/>
          <w:color w:val="auto"/>
          <w:sz w:val="18"/>
          <w:szCs w:val="18"/>
        </w:rPr>
      </w:pPr>
      <w:bookmarkStart w:id="6" w:name="sub_483738440"/>
      <w:r w:rsidRPr="00734C6A">
        <w:rPr>
          <w:rFonts w:ascii="Times New Roman" w:hAnsi="Times New Roman" w:cs="Times New Roman"/>
          <w:color w:val="auto"/>
          <w:sz w:val="18"/>
          <w:szCs w:val="18"/>
        </w:rPr>
        <w:t xml:space="preserve">Настоящие тарифы </w:t>
      </w:r>
      <w:hyperlink w:anchor="sub_2" w:history="1">
        <w:r w:rsidRPr="00734C6A">
          <w:rPr>
            <w:rStyle w:val="a4"/>
            <w:rFonts w:ascii="Times New Roman" w:hAnsi="Times New Roman"/>
            <w:color w:val="auto"/>
            <w:sz w:val="18"/>
            <w:szCs w:val="18"/>
          </w:rPr>
          <w:t>действуют</w:t>
        </w:r>
      </w:hyperlink>
      <w:r w:rsidRPr="00734C6A">
        <w:rPr>
          <w:rFonts w:ascii="Times New Roman" w:hAnsi="Times New Roman" w:cs="Times New Roman"/>
          <w:color w:val="auto"/>
          <w:sz w:val="18"/>
          <w:szCs w:val="18"/>
        </w:rPr>
        <w:t xml:space="preserve"> с 1 января 2015 г. по 31 декабря 2017 г.</w:t>
      </w:r>
    </w:p>
    <w:bookmarkEnd w:id="6"/>
    <w:p w:rsidR="00734C6A" w:rsidRPr="00734C6A" w:rsidRDefault="00734C6A">
      <w:pPr>
        <w:pStyle w:val="afa"/>
        <w:rPr>
          <w:rFonts w:ascii="Times New Roman" w:hAnsi="Times New Roman" w:cs="Times New Roman"/>
          <w:color w:val="auto"/>
          <w:sz w:val="18"/>
          <w:szCs w:val="18"/>
        </w:rPr>
      </w:pPr>
      <w:r w:rsidRPr="00734C6A">
        <w:rPr>
          <w:rFonts w:ascii="Times New Roman" w:hAnsi="Times New Roman" w:cs="Times New Roman"/>
          <w:color w:val="auto"/>
          <w:sz w:val="18"/>
          <w:szCs w:val="18"/>
        </w:rPr>
        <w:t>Информация об изменениях:</w:t>
      </w:r>
    </w:p>
    <w:bookmarkStart w:id="7" w:name="sub_483740340"/>
    <w:p w:rsidR="00734C6A" w:rsidRDefault="00734C6A">
      <w:pPr>
        <w:pStyle w:val="afb"/>
        <w:rPr>
          <w:rFonts w:ascii="Times New Roman" w:hAnsi="Times New Roman" w:cs="Times New Roman"/>
          <w:color w:val="auto"/>
          <w:sz w:val="18"/>
          <w:szCs w:val="18"/>
        </w:rPr>
      </w:pPr>
      <w:r w:rsidRPr="00734C6A">
        <w:rPr>
          <w:rFonts w:ascii="Times New Roman" w:hAnsi="Times New Roman" w:cs="Times New Roman"/>
          <w:color w:val="auto"/>
          <w:sz w:val="18"/>
          <w:szCs w:val="18"/>
        </w:rPr>
        <w:fldChar w:fldCharType="begin"/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instrText>HYPERLINK "garantF1://34669258.31"</w:instrText>
      </w:r>
      <w:r w:rsidR="00A540D8" w:rsidRPr="00734C6A">
        <w:rPr>
          <w:rFonts w:ascii="Times New Roman" w:hAnsi="Times New Roman" w:cs="Times New Roman"/>
          <w:color w:val="auto"/>
          <w:sz w:val="18"/>
          <w:szCs w:val="18"/>
        </w:rPr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fldChar w:fldCharType="separate"/>
      </w:r>
      <w:r w:rsidRPr="00734C6A">
        <w:rPr>
          <w:rStyle w:val="a4"/>
          <w:rFonts w:ascii="Times New Roman" w:hAnsi="Times New Roman"/>
          <w:color w:val="auto"/>
          <w:sz w:val="18"/>
          <w:szCs w:val="18"/>
        </w:rPr>
        <w:t>Приказом</w:t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fldChar w:fldCharType="end"/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t xml:space="preserve"> Службы по тарифам Иркутской области от 22 </w:t>
      </w:r>
      <w:r>
        <w:rPr>
          <w:rFonts w:ascii="Times New Roman" w:hAnsi="Times New Roman" w:cs="Times New Roman"/>
          <w:color w:val="auto"/>
          <w:sz w:val="18"/>
          <w:szCs w:val="18"/>
        </w:rPr>
        <w:t>декабря</w:t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t xml:space="preserve"> 2015 г. N</w:t>
      </w:r>
      <w:r>
        <w:rPr>
          <w:rFonts w:ascii="Times New Roman" w:hAnsi="Times New Roman" w:cs="Times New Roman"/>
          <w:color w:val="auto"/>
          <w:sz w:val="18"/>
          <w:szCs w:val="18"/>
        </w:rPr>
        <w:t>584</w:t>
      </w:r>
      <w:r w:rsidRPr="00734C6A">
        <w:rPr>
          <w:rFonts w:ascii="Times New Roman" w:hAnsi="Times New Roman" w:cs="Times New Roman"/>
          <w:color w:val="auto"/>
          <w:sz w:val="18"/>
          <w:szCs w:val="18"/>
        </w:rPr>
        <w:t>-СПР в настоящее приложение внесены изменения</w:t>
      </w:r>
    </w:p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p w:rsidR="00734C6A" w:rsidRDefault="00734C6A" w:rsidP="00734C6A"/>
    <w:bookmarkEnd w:id="7"/>
    <w:p w:rsidR="00734C6A" w:rsidRPr="00734C6A" w:rsidRDefault="00734C6A">
      <w:pPr>
        <w:ind w:firstLine="698"/>
        <w:jc w:val="right"/>
        <w:rPr>
          <w:rFonts w:ascii="Times New Roman" w:hAnsi="Times New Roman" w:cs="Times New Roman"/>
        </w:rPr>
      </w:pPr>
      <w:r w:rsidRPr="00734C6A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</w:t>
      </w:r>
    </w:p>
    <w:p w:rsidR="00734C6A" w:rsidRPr="00734C6A" w:rsidRDefault="00734C6A">
      <w:pPr>
        <w:ind w:firstLine="698"/>
        <w:jc w:val="right"/>
        <w:rPr>
          <w:rFonts w:ascii="Times New Roman" w:hAnsi="Times New Roman" w:cs="Times New Roman"/>
          <w:b/>
        </w:rPr>
      </w:pPr>
      <w:r w:rsidRPr="00734C6A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hyperlink w:anchor="sub_0" w:history="1">
        <w:r w:rsidRPr="00734C6A">
          <w:rPr>
            <w:rStyle w:val="a4"/>
            <w:rFonts w:ascii="Times New Roman" w:hAnsi="Times New Roman"/>
            <w:b/>
            <w:color w:val="auto"/>
          </w:rPr>
          <w:t>Приказу</w:t>
        </w:r>
      </w:hyperlink>
      <w:r w:rsidRPr="00734C6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734C6A">
        <w:rPr>
          <w:rStyle w:val="a3"/>
          <w:rFonts w:ascii="Times New Roman" w:hAnsi="Times New Roman" w:cs="Times New Roman"/>
          <w:bCs/>
          <w:color w:val="auto"/>
        </w:rPr>
        <w:t>Службы по тарифам Иркутской области</w:t>
      </w:r>
    </w:p>
    <w:p w:rsidR="00734C6A" w:rsidRPr="00734C6A" w:rsidRDefault="00734C6A">
      <w:pPr>
        <w:ind w:firstLine="698"/>
        <w:jc w:val="right"/>
        <w:rPr>
          <w:rFonts w:ascii="Times New Roman" w:hAnsi="Times New Roman" w:cs="Times New Roman"/>
        </w:rPr>
      </w:pPr>
      <w:r w:rsidRPr="00734C6A">
        <w:rPr>
          <w:rStyle w:val="a3"/>
          <w:rFonts w:ascii="Times New Roman" w:hAnsi="Times New Roman" w:cs="Times New Roman"/>
          <w:bCs/>
          <w:color w:val="auto"/>
        </w:rPr>
        <w:t>от 3 октября 2014 г. N 442-СПР</w:t>
      </w:r>
    </w:p>
    <w:p w:rsidR="00734C6A" w:rsidRPr="00734C6A" w:rsidRDefault="00734C6A">
      <w:pPr>
        <w:rPr>
          <w:rFonts w:ascii="Times New Roman" w:hAnsi="Times New Roman" w:cs="Times New Roman"/>
        </w:rPr>
      </w:pPr>
    </w:p>
    <w:p w:rsidR="00734C6A" w:rsidRPr="00734C6A" w:rsidRDefault="00734C6A">
      <w:pPr>
        <w:pStyle w:val="1"/>
        <w:rPr>
          <w:rFonts w:ascii="Times New Roman" w:hAnsi="Times New Roman" w:cs="Times New Roman"/>
        </w:rPr>
      </w:pPr>
      <w:r w:rsidRPr="00734C6A">
        <w:rPr>
          <w:rFonts w:ascii="Times New Roman" w:hAnsi="Times New Roman" w:cs="Times New Roman"/>
          <w:color w:val="auto"/>
        </w:rPr>
        <w:t>Долгосрочные</w:t>
      </w:r>
      <w:r w:rsidRPr="00734C6A">
        <w:rPr>
          <w:rFonts w:ascii="Times New Roman" w:hAnsi="Times New Roman" w:cs="Times New Roman"/>
        </w:rPr>
        <w:t xml:space="preserve"> тарифы</w:t>
      </w:r>
      <w:r>
        <w:rPr>
          <w:rFonts w:ascii="Times New Roman" w:hAnsi="Times New Roman" w:cs="Times New Roman"/>
        </w:rPr>
        <w:t xml:space="preserve"> </w:t>
      </w:r>
      <w:r w:rsidRPr="00734C6A">
        <w:rPr>
          <w:rFonts w:ascii="Times New Roman" w:hAnsi="Times New Roman" w:cs="Times New Roman"/>
        </w:rPr>
        <w:t>на горячую воду для ООО "Теплоэнергосервис",</w:t>
      </w:r>
      <w:r>
        <w:rPr>
          <w:rFonts w:ascii="Times New Roman" w:hAnsi="Times New Roman" w:cs="Times New Roman"/>
        </w:rPr>
        <w:t xml:space="preserve"> </w:t>
      </w:r>
      <w:r w:rsidRPr="00734C6A">
        <w:rPr>
          <w:rFonts w:ascii="Times New Roman" w:hAnsi="Times New Roman" w:cs="Times New Roman"/>
        </w:rPr>
        <w:t>обеспечивающего горячее водоснабжение с использованием открытой системы</w:t>
      </w:r>
      <w:r>
        <w:rPr>
          <w:rFonts w:ascii="Times New Roman" w:hAnsi="Times New Roman" w:cs="Times New Roman"/>
        </w:rPr>
        <w:t xml:space="preserve"> </w:t>
      </w:r>
      <w:r w:rsidRPr="00734C6A">
        <w:rPr>
          <w:rFonts w:ascii="Times New Roman" w:hAnsi="Times New Roman" w:cs="Times New Roman"/>
        </w:rPr>
        <w:t>теплоснабжения (горячего водоснабжения) на территории города Свирска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40"/>
        <w:gridCol w:w="1800"/>
        <w:gridCol w:w="2520"/>
        <w:gridCol w:w="1680"/>
        <w:gridCol w:w="1680"/>
      </w:tblGrid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bookmarkStart w:id="8" w:name="sub_111"/>
            <w:r w:rsidRPr="00734C6A">
              <w:rPr>
                <w:rFonts w:ascii="Times New Roman" w:hAnsi="Times New Roman" w:cs="Times New Roman"/>
              </w:rPr>
              <w:t>Наименование регулируемой организации</w:t>
            </w:r>
            <w:bookmarkEnd w:id="8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Вид тарифа (НДС не облагается)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Период действия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Компонент на теплоноситель (руб./м3)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Компонент на тепловую энергию (руб./Гкал)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ООО "Теплоэнергосервис"</w:t>
            </w: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Прочие потребители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одноставочный тариф, руб./Гкал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01.01.2015 по 30.06.2015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21,12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1 042,32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01.07.2015 по 31.12.2015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1 071,93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01.01.2016 по 30.06.2016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1 071,93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bookmarkStart w:id="9" w:name="sub_91"/>
            <w:r w:rsidRPr="00734C6A">
              <w:rPr>
                <w:rFonts w:ascii="Times New Roman" w:hAnsi="Times New Roman" w:cs="Times New Roman"/>
              </w:rPr>
              <w:t>с 01.07.2016 по 31.12.2016</w:t>
            </w:r>
            <w:bookmarkEnd w:id="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1 210,49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1 210,49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25,88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1 210,49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одноставочный тариф, руб./Гкал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01.01.2015 по 30.06.2015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21,12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1 042,32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01.07.2015 по 31.12.2015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1071,93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01.01.2016 по 30.06.2016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1071,93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bookmarkStart w:id="10" w:name="sub_92"/>
            <w:r w:rsidRPr="00734C6A">
              <w:rPr>
                <w:rFonts w:ascii="Times New Roman" w:hAnsi="Times New Roman" w:cs="Times New Roman"/>
              </w:rPr>
              <w:t>с 01.07.2016 по 31.12.2016</w:t>
            </w:r>
            <w:bookmarkEnd w:id="1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 w:rsidP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22,7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 w:rsidP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34C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13,74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01.01.2017 по 30.06.2017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 w:rsidP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22,7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 w:rsidP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34C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13,74</w:t>
            </w:r>
          </w:p>
        </w:tc>
      </w:tr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с 01.07.2017 по 31.12.2017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6A" w:rsidRPr="00734C6A" w:rsidRDefault="00734C6A" w:rsidP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24,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6A" w:rsidRPr="00734C6A" w:rsidRDefault="00734C6A" w:rsidP="00734C6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1 19</w:t>
            </w:r>
            <w:r>
              <w:rPr>
                <w:rFonts w:ascii="Times New Roman" w:hAnsi="Times New Roman" w:cs="Times New Roman"/>
              </w:rPr>
              <w:t>1</w:t>
            </w:r>
            <w:r w:rsidRPr="00734C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734C6A" w:rsidRPr="00734C6A" w:rsidRDefault="00734C6A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734C6A" w:rsidRPr="00734C6A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34C6A" w:rsidRPr="00734C6A" w:rsidRDefault="00734C6A">
            <w:pPr>
              <w:pStyle w:val="afff0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Начальник управления службы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34C6A" w:rsidRPr="00734C6A" w:rsidRDefault="00734C6A">
            <w:pPr>
              <w:pStyle w:val="aff7"/>
              <w:jc w:val="right"/>
              <w:rPr>
                <w:rFonts w:ascii="Times New Roman" w:hAnsi="Times New Roman" w:cs="Times New Roman"/>
              </w:rPr>
            </w:pPr>
            <w:r w:rsidRPr="00734C6A">
              <w:rPr>
                <w:rFonts w:ascii="Times New Roman" w:hAnsi="Times New Roman" w:cs="Times New Roman"/>
              </w:rPr>
              <w:t>З.С.Крынина</w:t>
            </w:r>
          </w:p>
        </w:tc>
      </w:tr>
    </w:tbl>
    <w:p w:rsidR="00734C6A" w:rsidRPr="00734C6A" w:rsidRDefault="00734C6A">
      <w:pPr>
        <w:rPr>
          <w:rFonts w:ascii="Times New Roman" w:hAnsi="Times New Roman" w:cs="Times New Roman"/>
        </w:rPr>
      </w:pPr>
    </w:p>
    <w:sectPr w:rsidR="00734C6A" w:rsidRPr="00734C6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34C6A"/>
    <w:rsid w:val="00734C6A"/>
    <w:rsid w:val="00A540D8"/>
    <w:rsid w:val="00C2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63933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4639337.999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46150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77489.0" TargetMode="External"/><Relationship Id="rId10" Type="http://schemas.openxmlformats.org/officeDocument/2006/relationships/hyperlink" Target="garantF1://34760580.0" TargetMode="External"/><Relationship Id="rId4" Type="http://schemas.openxmlformats.org/officeDocument/2006/relationships/hyperlink" Target="garantF1://34660580.0" TargetMode="External"/><Relationship Id="rId9" Type="http://schemas.openxmlformats.org/officeDocument/2006/relationships/hyperlink" Target="garantF1://3465817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Company>НПП "Гарант-Сервис"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ООО УК Рассвет</cp:lastModifiedBy>
  <cp:revision>2</cp:revision>
  <dcterms:created xsi:type="dcterms:W3CDTF">2017-03-28T02:22:00Z</dcterms:created>
  <dcterms:modified xsi:type="dcterms:W3CDTF">2017-03-28T02:22:00Z</dcterms:modified>
</cp:coreProperties>
</file>