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396021">
        <w:rPr>
          <w:rFonts w:ascii="Times New Roman" w:eastAsia="SimSun" w:hAnsi="Times New Roman"/>
          <w:sz w:val="24"/>
          <w:szCs w:val="24"/>
        </w:rPr>
        <w:t>Хасановских боев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F96A51">
        <w:rPr>
          <w:rFonts w:ascii="Times New Roman" w:eastAsia="SimSun" w:hAnsi="Times New Roman"/>
          <w:sz w:val="24"/>
          <w:szCs w:val="24"/>
        </w:rPr>
        <w:t>5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FF4129" w:rsidRDefault="00FF4129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8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3518"/>
        <w:gridCol w:w="1621"/>
        <w:gridCol w:w="1217"/>
        <w:gridCol w:w="2301"/>
      </w:tblGrid>
      <w:tr w:rsidR="00F96A51" w:rsidRPr="00F96A51" w:rsidTr="00F96A51">
        <w:trPr>
          <w:trHeight w:val="349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F96A51" w:rsidRPr="00F96A51" w:rsidTr="00F96A51">
        <w:trPr>
          <w:trHeight w:val="164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F96A51" w:rsidRPr="00F96A51" w:rsidTr="00F96A51">
        <w:trPr>
          <w:trHeight w:val="16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395 848,38</w:t>
            </w:r>
          </w:p>
        </w:tc>
      </w:tr>
      <w:tr w:rsidR="00F96A51" w:rsidRPr="00F96A51" w:rsidTr="00F96A51">
        <w:trPr>
          <w:trHeight w:val="16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105 302,29</w:t>
            </w:r>
          </w:p>
        </w:tc>
      </w:tr>
      <w:tr w:rsidR="00F96A51" w:rsidRPr="00F96A51" w:rsidTr="00F96A51">
        <w:trPr>
          <w:trHeight w:val="16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194 616,25</w:t>
            </w:r>
          </w:p>
        </w:tc>
      </w:tr>
      <w:tr w:rsidR="00F96A51" w:rsidRPr="00F96A51" w:rsidTr="00F96A51">
        <w:trPr>
          <w:trHeight w:val="16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695 766,92</w:t>
            </w:r>
          </w:p>
        </w:tc>
      </w:tr>
      <w:tr w:rsidR="00F96A51" w:rsidRPr="00F96A51" w:rsidTr="00F96A51">
        <w:trPr>
          <w:trHeight w:val="164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 (51-58)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центральной канализации с чугуна на ПЭ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8,5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6 114,68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Чистка центральной канализации вручную 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756,29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подъезд (подвал)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Чистка </w:t>
            </w:r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центральной  канализации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колодца тросом вручную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2 544,92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электропроводки после затопления (замена </w:t>
            </w: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эл.проводки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630,07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42-45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трубы ВГП на м/</w:t>
            </w: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2 372,68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трубы ВГП на м/</w:t>
            </w: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3,5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2 931,87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40,37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трубы ВГП на ППР д25, д20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7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4 473,56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вводного </w:t>
            </w: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эл.кабеля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1 311,97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в ящике для уборщиц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58,61 зал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трубы ВГП на м/</w:t>
            </w: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2 660,78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ГВС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52-64 кухня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труб ВГП на ППР д20, д25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44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26 515,31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52-64 зал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с труб ВГП на ППР д20, д25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37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24 734,08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52-64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стояков ГВС, ХВС с труб ВГП на ППР д25, д20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37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24 922,30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1-17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трубы ВГП на ППР д25, д20</w:t>
            </w:r>
          </w:p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02.04.2021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34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19 944,42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1-17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ХВС с трубы ВГП на ППР д25, д20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05.04.2021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34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19 944,42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66-78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участков стояков ХВС, ГВС с трубы ВГП на ППР д25, д20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06.04.2021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28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16 968,76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ГВС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06.04.2021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ГВС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08.04.2021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46-49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центральной канализации с чугуна на ПЭ, замена участка ГВС с ВГП на ППР д25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12.04.2021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5,5 м</w:t>
            </w:r>
          </w:p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1,5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5 463,34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поверхности игровых элементов и дворового ограждения к окрашиванию, окрашивание игровых элементов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25.06.2021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40 ч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19 029,31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 подвал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Блокировка входа в теплотрассу из подвала кирпичной кладкой вручную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18.06.2021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 ч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1 345,44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 электропроводки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05.07.2021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652,20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ГВС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05.08.2021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595,94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стояка центральной канализации с чугуна на ПЭ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21.10.2021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2,5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2 722,03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ограждения забора при помощи сварки трубы д50- 50м, установка столбиков из трубы д40-10 шт.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29.10.2021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50 м</w:t>
            </w:r>
          </w:p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10 438,19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97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кранов ХВС, ГВС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976,06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стояка центральной канализации с чугуна на ПЭ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3 127,45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Устранение течи на трубопроводе водоснабжения путем установки хомута 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03.12.2021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506,29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на подводке ХВС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48,97-чердак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Утепление чердачного перекрытия, утепление </w:t>
            </w: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продыха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подвале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22.12.2021, 24.12.2021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13,5 ч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10 433,18 </w:t>
            </w:r>
          </w:p>
        </w:tc>
      </w:tr>
      <w:tr w:rsidR="00F96A51" w:rsidRPr="00F96A51" w:rsidTr="00F96A51">
        <w:trPr>
          <w:trHeight w:val="164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Сятие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нагара, </w:t>
            </w: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шпаклевание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покраска потолка- 12,42 м2, </w:t>
            </w: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шпаклевание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покраска стен - 34,64 м2, ремонт штукатурки стен - 21,8 </w:t>
            </w:r>
            <w:proofErr w:type="spellStart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20.12.2021-28.12.2021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23 325,19 </w:t>
            </w:r>
          </w:p>
        </w:tc>
      </w:tr>
      <w:tr w:rsidR="00F96A51" w:rsidRPr="00F96A51" w:rsidTr="00F96A51">
        <w:trPr>
          <w:trHeight w:val="164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6A51" w:rsidRPr="00F96A51" w:rsidRDefault="00F96A51" w:rsidP="00F96A5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F96A5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237 880,88</w:t>
            </w:r>
          </w:p>
        </w:tc>
      </w:tr>
    </w:tbl>
    <w:p w:rsidR="001C600A" w:rsidRDefault="001C600A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96A51">
        <w:rPr>
          <w:rFonts w:ascii="Times New Roman" w:eastAsia="SimSun" w:hAnsi="Times New Roman"/>
          <w:sz w:val="24"/>
          <w:szCs w:val="24"/>
        </w:rPr>
        <w:t>330 241,21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96A51">
        <w:rPr>
          <w:rFonts w:ascii="Times New Roman" w:eastAsia="SimSun" w:hAnsi="Times New Roman"/>
          <w:sz w:val="24"/>
          <w:szCs w:val="24"/>
        </w:rPr>
        <w:t>318 602,51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F96A51">
        <w:rPr>
          <w:rFonts w:ascii="Times New Roman" w:eastAsia="SimSun" w:hAnsi="Times New Roman"/>
          <w:sz w:val="24"/>
          <w:szCs w:val="24"/>
        </w:rPr>
        <w:t>19 847,60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F96A51">
        <w:rPr>
          <w:rFonts w:ascii="Times New Roman" w:eastAsia="SimSun" w:hAnsi="Times New Roman"/>
          <w:sz w:val="24"/>
          <w:szCs w:val="24"/>
        </w:rPr>
        <w:t>19 148,08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96A51">
        <w:rPr>
          <w:rFonts w:ascii="Times New Roman" w:eastAsia="SimSun" w:hAnsi="Times New Roman"/>
          <w:sz w:val="24"/>
          <w:szCs w:val="24"/>
        </w:rPr>
        <w:t>817 608,85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96A51">
        <w:rPr>
          <w:rFonts w:ascii="Times New Roman" w:eastAsia="SimSun" w:hAnsi="Times New Roman"/>
          <w:sz w:val="24"/>
          <w:szCs w:val="24"/>
        </w:rPr>
        <w:t>788 793,83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96A51">
        <w:rPr>
          <w:rFonts w:ascii="Times New Roman" w:eastAsia="SimSun" w:hAnsi="Times New Roman"/>
          <w:sz w:val="24"/>
          <w:szCs w:val="24"/>
        </w:rPr>
        <w:t>1 293 950,00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F96A51">
        <w:rPr>
          <w:rFonts w:ascii="Times New Roman" w:eastAsia="SimSun" w:hAnsi="Times New Roman"/>
          <w:sz w:val="24"/>
          <w:szCs w:val="24"/>
        </w:rPr>
        <w:t>1 248 347,36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</w:t>
      </w: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 xml:space="preserve">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F96A51">
        <w:rPr>
          <w:rFonts w:ascii="Times New Roman" w:eastAsia="SimSun" w:hAnsi="Times New Roman"/>
          <w:b/>
          <w:sz w:val="24"/>
          <w:szCs w:val="24"/>
        </w:rPr>
        <w:t>45</w:t>
      </w:r>
      <w:proofErr w:type="gramEnd"/>
      <w:r w:rsidR="00F96A51">
        <w:rPr>
          <w:rFonts w:ascii="Times New Roman" w:eastAsia="SimSun" w:hAnsi="Times New Roman"/>
          <w:b/>
          <w:sz w:val="24"/>
          <w:szCs w:val="24"/>
        </w:rPr>
        <w:t> 602,64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96021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96A51"/>
    <w:rsid w:val="00FE4542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60</cp:revision>
  <dcterms:created xsi:type="dcterms:W3CDTF">2022-02-18T05:35:00Z</dcterms:created>
  <dcterms:modified xsi:type="dcterms:W3CDTF">2022-03-04T01:16:00Z</dcterms:modified>
</cp:coreProperties>
</file>