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DD7A98">
        <w:rPr>
          <w:rFonts w:ascii="Times New Roman" w:eastAsia="SimSun" w:hAnsi="Times New Roman"/>
          <w:sz w:val="24"/>
          <w:szCs w:val="24"/>
        </w:rPr>
        <w:t>6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91710A">
        <w:rPr>
          <w:rFonts w:ascii="Times New Roman" w:eastAsia="SimSun" w:hAnsi="Times New Roman"/>
          <w:sz w:val="24"/>
          <w:szCs w:val="24"/>
        </w:rPr>
        <w:t>1</w:t>
      </w:r>
      <w:r w:rsidR="00DD7A98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035"/>
        <w:gridCol w:w="1936"/>
        <w:gridCol w:w="2015"/>
        <w:gridCol w:w="1488"/>
      </w:tblGrid>
      <w:tr w:rsidR="00DD7A98" w:rsidRPr="00DD7A98" w:rsidTr="00DD7A98">
        <w:trPr>
          <w:trHeight w:val="729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DD7A98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DD7A98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DD7A98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DD7A98" w:rsidRPr="00DD7A98" w:rsidTr="00DD7A98">
        <w:trPr>
          <w:trHeight w:val="34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DD7A98" w:rsidRPr="00DD7A98" w:rsidTr="00DD7A98">
        <w:trPr>
          <w:trHeight w:val="34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D7A9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DD7A9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212 158,13</w:t>
            </w:r>
          </w:p>
        </w:tc>
      </w:tr>
      <w:tr w:rsidR="00DD7A98" w:rsidRPr="00DD7A98" w:rsidTr="00DD7A98">
        <w:trPr>
          <w:trHeight w:val="34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D7A9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DD7A9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60 869,86</w:t>
            </w:r>
          </w:p>
        </w:tc>
      </w:tr>
      <w:tr w:rsidR="00DD7A98" w:rsidRPr="00DD7A98" w:rsidTr="00DD7A98">
        <w:trPr>
          <w:trHeight w:val="34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D7A9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DD7A9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112 875,21</w:t>
            </w:r>
          </w:p>
        </w:tc>
      </w:tr>
      <w:tr w:rsidR="00DD7A98" w:rsidRPr="00DD7A98" w:rsidTr="00DD7A98">
        <w:trPr>
          <w:trHeight w:val="34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DD7A9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DD7A98">
              <w:rPr>
                <w:rFonts w:ascii="Times New Roman" w:eastAsia="SimSun" w:hAnsi="Times New Roman"/>
                <w:b/>
                <w:lang w:eastAsia="ru-RU"/>
              </w:rPr>
              <w:t>385 903,20</w:t>
            </w:r>
          </w:p>
        </w:tc>
      </w:tr>
      <w:tr w:rsidR="00DD7A98" w:rsidRPr="00DD7A98" w:rsidTr="00DD7A98">
        <w:trPr>
          <w:trHeight w:val="34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 подъезд подвал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крана шарового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11.02.2021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DD7A98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участка стояка ГВС с ВГП на трубы м/</w:t>
            </w:r>
            <w:proofErr w:type="spellStart"/>
            <w:r w:rsidRPr="00DD7A98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03.02.2021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3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2 014,09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1 подъезд подвал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крана шарового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25.02.2021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572,77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2,3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04.03.2021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976,06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чердак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Навес замка на люк в чердачное перекрытие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600,97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фотореле над подъездом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29.04.2021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795,28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Ремонт скамьи при помощи сварки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09.06.2021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475,94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Ремонт качели - балансир</w:t>
            </w:r>
          </w:p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17.07.2021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220,35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3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Замена светильников с датчиком движения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06.09.2021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1 827,86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Укрепление пролетов заборчика, вбиванием </w:t>
            </w:r>
            <w:proofErr w:type="spellStart"/>
            <w:r w:rsidRPr="00DD7A98">
              <w:rPr>
                <w:rFonts w:ascii="Times New Roman" w:eastAsia="Times New Roman" w:hAnsi="Times New Roman"/>
                <w:lang w:eastAsia="ru-RU"/>
              </w:rPr>
              <w:t>приянков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>20.09.2021, 21.09.2021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64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lang w:eastAsia="ru-RU"/>
              </w:rPr>
              <w:t xml:space="preserve">722,96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gram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-ра</w:t>
            </w:r>
            <w:proofErr w:type="spell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13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Демонтаж и монтаж крана шарового на подводке ХВС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14.10.2021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488,02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gram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-ра</w:t>
            </w:r>
            <w:proofErr w:type="spell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30-38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Демонтаж труб ВГП, замена на трубы ППР д25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30.11.2021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>15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11 401,28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подъезды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Замена светильников на подъездами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08.12.2021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lang w:eastAsia="ru-RU"/>
              </w:rPr>
              <w:t xml:space="preserve">3 </w:t>
            </w:r>
            <w:proofErr w:type="spellStart"/>
            <w:r w:rsidRPr="00DD7A98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7 241,76 </w:t>
            </w:r>
          </w:p>
        </w:tc>
      </w:tr>
      <w:tr w:rsidR="00DD7A98" w:rsidRPr="00DD7A98" w:rsidTr="00DD7A98">
        <w:trPr>
          <w:trHeight w:val="34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gram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-ра</w:t>
            </w:r>
            <w:proofErr w:type="spellEnd"/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30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Демонтаж чугунной канализации, монтаж трубы ПЭ д110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10.12.2021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color w:val="000000"/>
                <w:lang w:eastAsia="ru-RU"/>
              </w:rPr>
              <w:t>4,4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D7A9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4 241,14 </w:t>
            </w:r>
          </w:p>
        </w:tc>
      </w:tr>
      <w:tr w:rsidR="00DD7A98" w:rsidRPr="00DD7A98" w:rsidTr="00DD7A98">
        <w:trPr>
          <w:trHeight w:val="34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DD7A9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7A98" w:rsidRPr="00DD7A98" w:rsidRDefault="00DD7A98" w:rsidP="00DD7A9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DD7A98">
              <w:rPr>
                <w:rFonts w:ascii="Times New Roman" w:eastAsia="SimSun" w:hAnsi="Times New Roman"/>
                <w:b/>
                <w:lang w:eastAsia="ru-RU"/>
              </w:rPr>
              <w:t>32 066,51</w:t>
            </w:r>
          </w:p>
        </w:tc>
      </w:tr>
    </w:tbl>
    <w:p w:rsidR="003D312F" w:rsidRDefault="003D312F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DD7A98" w:rsidRDefault="00DD7A98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DD7A98" w:rsidRDefault="00DD7A98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176 995,38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166 576,10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19 206,50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18 075,86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457 115,04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430 205,81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720 982,96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D7A98">
        <w:rPr>
          <w:rFonts w:ascii="Times New Roman" w:eastAsia="SimSun" w:hAnsi="Times New Roman"/>
          <w:sz w:val="24"/>
          <w:szCs w:val="24"/>
        </w:rPr>
        <w:t>678 540,44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DD7A98">
        <w:rPr>
          <w:rFonts w:ascii="Times New Roman" w:eastAsia="SimSun" w:hAnsi="Times New Roman"/>
          <w:b/>
          <w:sz w:val="24"/>
          <w:szCs w:val="24"/>
        </w:rPr>
        <w:t>42</w:t>
      </w:r>
      <w:proofErr w:type="gramEnd"/>
      <w:r w:rsidR="00DD7A98">
        <w:rPr>
          <w:rFonts w:ascii="Times New Roman" w:eastAsia="SimSun" w:hAnsi="Times New Roman"/>
          <w:b/>
          <w:sz w:val="24"/>
          <w:szCs w:val="24"/>
        </w:rPr>
        <w:t> 442,52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F65CF" w:rsidRDefault="00CF65CF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  <w:bookmarkStart w:id="0" w:name="_GoBack"/>
      <w:bookmarkEnd w:id="0"/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F65CF"/>
    <w:rsid w:val="00DD7A98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dcterms:created xsi:type="dcterms:W3CDTF">2022-02-18T05:35:00Z</dcterms:created>
  <dcterms:modified xsi:type="dcterms:W3CDTF">2022-03-02T05:46:00Z</dcterms:modified>
</cp:coreProperties>
</file>